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816" w:rsidRPr="00EE724D" w:rsidRDefault="00157816" w:rsidP="00157816">
      <w:pPr>
        <w:spacing w:line="480" w:lineRule="auto"/>
        <w:jc w:val="center"/>
        <w:rPr>
          <w:rFonts w:ascii="Times New Roman" w:hAnsi="Times New Roman" w:cs="Times New Roman"/>
          <w:sz w:val="24"/>
          <w:szCs w:val="24"/>
        </w:rPr>
      </w:pPr>
    </w:p>
    <w:p w:rsidR="004347D5" w:rsidRPr="00EE724D" w:rsidRDefault="004347D5" w:rsidP="00157816">
      <w:pPr>
        <w:spacing w:line="480" w:lineRule="auto"/>
        <w:jc w:val="center"/>
        <w:rPr>
          <w:rFonts w:ascii="Times New Roman" w:hAnsi="Times New Roman" w:cs="Times New Roman"/>
          <w:sz w:val="24"/>
          <w:szCs w:val="24"/>
        </w:rPr>
      </w:pPr>
    </w:p>
    <w:p w:rsidR="004347D5" w:rsidRPr="00EE724D" w:rsidRDefault="004347D5" w:rsidP="00157816">
      <w:pPr>
        <w:spacing w:line="480" w:lineRule="auto"/>
        <w:jc w:val="center"/>
        <w:rPr>
          <w:rFonts w:ascii="Times New Roman" w:hAnsi="Times New Roman" w:cs="Times New Roman"/>
          <w:sz w:val="24"/>
          <w:szCs w:val="24"/>
        </w:rPr>
      </w:pPr>
    </w:p>
    <w:p w:rsidR="004347D5" w:rsidRPr="00EE724D" w:rsidRDefault="00A76193" w:rsidP="008921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Applying Sportsmanship in Sports for Youth Athletes</w:t>
      </w:r>
    </w:p>
    <w:p w:rsidR="00157816" w:rsidRPr="00EE724D" w:rsidRDefault="00A76193" w:rsidP="00157816">
      <w:pPr>
        <w:spacing w:line="480" w:lineRule="auto"/>
        <w:jc w:val="center"/>
        <w:rPr>
          <w:rFonts w:ascii="Times New Roman" w:hAnsi="Times New Roman" w:cs="Times New Roman"/>
          <w:sz w:val="24"/>
          <w:szCs w:val="24"/>
        </w:rPr>
      </w:pPr>
      <w:r w:rsidRPr="00EE724D">
        <w:rPr>
          <w:rFonts w:ascii="Times New Roman" w:hAnsi="Times New Roman" w:cs="Times New Roman"/>
          <w:sz w:val="24"/>
          <w:szCs w:val="24"/>
        </w:rPr>
        <w:t>Name</w:t>
      </w:r>
    </w:p>
    <w:p w:rsidR="00157816" w:rsidRPr="00EE724D" w:rsidRDefault="00A76193" w:rsidP="00157816">
      <w:pPr>
        <w:spacing w:line="480" w:lineRule="auto"/>
        <w:jc w:val="center"/>
        <w:rPr>
          <w:rFonts w:ascii="Times New Roman" w:hAnsi="Times New Roman" w:cs="Times New Roman"/>
          <w:sz w:val="24"/>
          <w:szCs w:val="24"/>
        </w:rPr>
      </w:pPr>
      <w:r w:rsidRPr="00EE724D">
        <w:rPr>
          <w:rFonts w:ascii="Times New Roman" w:hAnsi="Times New Roman" w:cs="Times New Roman"/>
          <w:sz w:val="24"/>
          <w:szCs w:val="24"/>
        </w:rPr>
        <w:t>Institution</w:t>
      </w:r>
    </w:p>
    <w:p w:rsidR="00157816" w:rsidRPr="00EE724D" w:rsidRDefault="00A76193" w:rsidP="00157816">
      <w:pPr>
        <w:spacing w:line="480" w:lineRule="auto"/>
        <w:jc w:val="center"/>
        <w:rPr>
          <w:rFonts w:ascii="Times New Roman" w:hAnsi="Times New Roman" w:cs="Times New Roman"/>
          <w:sz w:val="24"/>
          <w:szCs w:val="24"/>
        </w:rPr>
      </w:pPr>
      <w:r w:rsidRPr="00EE724D">
        <w:rPr>
          <w:rFonts w:ascii="Times New Roman" w:hAnsi="Times New Roman" w:cs="Times New Roman"/>
          <w:sz w:val="24"/>
          <w:szCs w:val="24"/>
        </w:rPr>
        <w:t>Course Name</w:t>
      </w:r>
    </w:p>
    <w:p w:rsidR="00157816" w:rsidRPr="00EE724D" w:rsidRDefault="00A76193" w:rsidP="00157816">
      <w:pPr>
        <w:spacing w:line="480" w:lineRule="auto"/>
        <w:jc w:val="center"/>
        <w:rPr>
          <w:rFonts w:ascii="Times New Roman" w:hAnsi="Times New Roman" w:cs="Times New Roman"/>
          <w:sz w:val="24"/>
          <w:szCs w:val="24"/>
        </w:rPr>
      </w:pPr>
      <w:r w:rsidRPr="00EE724D">
        <w:rPr>
          <w:rFonts w:ascii="Times New Roman" w:hAnsi="Times New Roman" w:cs="Times New Roman"/>
          <w:sz w:val="24"/>
          <w:szCs w:val="24"/>
        </w:rPr>
        <w:t>Professor’s Name</w:t>
      </w: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662294" w:rsidRPr="00EE724D" w:rsidRDefault="00662294" w:rsidP="00662294">
      <w:pPr>
        <w:spacing w:line="480" w:lineRule="auto"/>
        <w:rPr>
          <w:rFonts w:ascii="Times New Roman" w:hAnsi="Times New Roman" w:cs="Times New Roman"/>
          <w:sz w:val="24"/>
          <w:szCs w:val="24"/>
        </w:rPr>
      </w:pPr>
    </w:p>
    <w:p w:rsidR="00892159" w:rsidRDefault="00A76193" w:rsidP="008921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Applying Sportsmanship in Sports for Youth Athletes</w:t>
      </w:r>
    </w:p>
    <w:p w:rsidR="00892159" w:rsidRDefault="00A76193" w:rsidP="00892159">
      <w:pPr>
        <w:spacing w:line="480" w:lineRule="auto"/>
        <w:rPr>
          <w:rFonts w:ascii="Times New Roman" w:hAnsi="Times New Roman" w:cs="Times New Roman"/>
          <w:sz w:val="24"/>
          <w:szCs w:val="24"/>
        </w:rPr>
      </w:pPr>
      <w:r>
        <w:rPr>
          <w:rFonts w:ascii="Times New Roman" w:hAnsi="Times New Roman" w:cs="Times New Roman"/>
          <w:b/>
          <w:sz w:val="24"/>
          <w:szCs w:val="24"/>
        </w:rPr>
        <w:tab/>
      </w:r>
      <w:r w:rsidR="00B626E7">
        <w:rPr>
          <w:rFonts w:ascii="Times New Roman" w:hAnsi="Times New Roman" w:cs="Times New Roman"/>
          <w:sz w:val="24"/>
          <w:szCs w:val="24"/>
        </w:rPr>
        <w:t>One of the most common and widespread forms of entertainment and fun is sports. Whether in school, in the community, in a tournament, a world-class level competition, or just a family get-together fun competition, we all identify with sporting. Sports vary in all kinds and aspects, from indoor games to football to athletics. They serve as a form of identity to promote peace, unity, cohesion, and diversity. It thus serves as the world symbol of</w:t>
      </w:r>
      <w:r w:rsidR="00A65AFC" w:rsidRPr="00A65AFC">
        <w:rPr>
          <w:rFonts w:ascii="Times New Roman" w:hAnsi="Times New Roman" w:cs="Times New Roman"/>
          <w:sz w:val="24"/>
          <w:szCs w:val="24"/>
        </w:rPr>
        <w:t xml:space="preserve"> </w:t>
      </w:r>
      <w:r w:rsidR="00B626E7">
        <w:rPr>
          <w:rFonts w:ascii="Times New Roman" w:hAnsi="Times New Roman" w:cs="Times New Roman"/>
          <w:sz w:val="24"/>
          <w:szCs w:val="24"/>
        </w:rPr>
        <w:t xml:space="preserve">cohesion with symbols of Olympic Games and world cup ball games held once every four years. Moreover, sports are also associated with the overall maintenance of health. Athletes, through regular pieces of training and exercises, </w:t>
      </w:r>
      <w:r w:rsidR="00C07565">
        <w:rPr>
          <w:rFonts w:ascii="Times New Roman" w:hAnsi="Times New Roman" w:cs="Times New Roman"/>
          <w:sz w:val="24"/>
          <w:szCs w:val="24"/>
        </w:rPr>
        <w:t>are physically fit, enhancing their health fitness. Hence, sporting activities promote active physical life, enhancing body fitness and improving general body functioning. It is undoubtedly beyond reasonable doubt that sports have an overall benefit and usefulness. Still, there also comes challenges in sport, and athletes need to maintain good character and discipline. This essay, therefore, discusses the application of the concepts of sportsmanship in sports for youth athletes.</w:t>
      </w:r>
    </w:p>
    <w:p w:rsidR="00C07565" w:rsidRDefault="00A76193" w:rsidP="00892159">
      <w:pPr>
        <w:spacing w:line="480" w:lineRule="auto"/>
        <w:rPr>
          <w:rFonts w:ascii="Times New Roman" w:hAnsi="Times New Roman" w:cs="Times New Roman"/>
          <w:sz w:val="24"/>
          <w:szCs w:val="24"/>
        </w:rPr>
      </w:pPr>
      <w:r>
        <w:rPr>
          <w:rFonts w:ascii="Times New Roman" w:hAnsi="Times New Roman" w:cs="Times New Roman"/>
          <w:sz w:val="24"/>
          <w:szCs w:val="24"/>
        </w:rPr>
        <w:tab/>
        <w:t>Sportsmanship is a term well known in the sporting world. It is the loyalty pledge for every athlete. According to NCAA, sportsmanship is values such as fairness, caring, and civility alongside responsibility, integrity, and most vital and essential, respect. These are the core ethical values integral to the making and thriving of a competitive ambiance not just for students, youth athletes but also for professional athletes</w:t>
      </w:r>
      <w:r w:rsidR="00DF218D" w:rsidRPr="00DF218D">
        <w:rPr>
          <w:rFonts w:ascii="Times New Roman" w:hAnsi="Times New Roman" w:cs="Times New Roman"/>
          <w:sz w:val="24"/>
          <w:szCs w:val="24"/>
        </w:rPr>
        <w:t xml:space="preserve"> (Pennington, 2017</w:t>
      </w:r>
      <w:r w:rsidR="00DF218D">
        <w:rPr>
          <w:rFonts w:ascii="Times New Roman" w:hAnsi="Times New Roman" w:cs="Times New Roman"/>
          <w:sz w:val="24"/>
          <w:szCs w:val="24"/>
        </w:rPr>
        <w:t>)</w:t>
      </w:r>
      <w:r>
        <w:rPr>
          <w:rFonts w:ascii="Times New Roman" w:hAnsi="Times New Roman" w:cs="Times New Roman"/>
          <w:sz w:val="24"/>
          <w:szCs w:val="24"/>
        </w:rPr>
        <w:t>.</w:t>
      </w:r>
      <w:r w:rsidR="002E7236">
        <w:rPr>
          <w:rFonts w:ascii="Times New Roman" w:hAnsi="Times New Roman" w:cs="Times New Roman"/>
          <w:sz w:val="24"/>
          <w:szCs w:val="24"/>
        </w:rPr>
        <w:t xml:space="preserve"> Sportsmanship is the moral norms, values, and statutes developed and placed together to guide the sport in every aspect, enhancing, respectful lose, and good humor in winning. Sportsmanship is presented in various forms and aids in making competitions fun and enjoyable experiences. Consequently, being a noble sport nurtures good practices and affirmative skills in sports games and general life areas critical in life to people of all ages. In layman's language, </w:t>
      </w:r>
      <w:r w:rsidR="00573E45">
        <w:rPr>
          <w:rFonts w:ascii="Times New Roman" w:hAnsi="Times New Roman" w:cs="Times New Roman"/>
          <w:sz w:val="24"/>
          <w:szCs w:val="24"/>
        </w:rPr>
        <w:t>sportsmanship</w:t>
      </w:r>
      <w:r w:rsidR="002E7236">
        <w:rPr>
          <w:rFonts w:ascii="Times New Roman" w:hAnsi="Times New Roman" w:cs="Times New Roman"/>
          <w:sz w:val="24"/>
          <w:szCs w:val="24"/>
        </w:rPr>
        <w:t xml:space="preserve"> is when </w:t>
      </w:r>
      <w:r w:rsidR="00573E45">
        <w:rPr>
          <w:rFonts w:ascii="Times New Roman" w:hAnsi="Times New Roman" w:cs="Times New Roman"/>
          <w:sz w:val="24"/>
          <w:szCs w:val="24"/>
        </w:rPr>
        <w:t>participants</w:t>
      </w:r>
      <w:r w:rsidR="002E7236">
        <w:rPr>
          <w:rFonts w:ascii="Times New Roman" w:hAnsi="Times New Roman" w:cs="Times New Roman"/>
          <w:sz w:val="24"/>
          <w:szCs w:val="24"/>
        </w:rPr>
        <w:t xml:space="preserve"> in all kinds of sports games, be it athletics, ball games, or indoor games, and their </w:t>
      </w:r>
      <w:r w:rsidR="00573E45">
        <w:rPr>
          <w:rFonts w:ascii="Times New Roman" w:hAnsi="Times New Roman" w:cs="Times New Roman"/>
          <w:sz w:val="24"/>
          <w:szCs w:val="24"/>
        </w:rPr>
        <w:t>spectators</w:t>
      </w:r>
      <w:r w:rsidR="002E7236">
        <w:rPr>
          <w:rFonts w:ascii="Times New Roman" w:hAnsi="Times New Roman" w:cs="Times New Roman"/>
          <w:sz w:val="24"/>
          <w:szCs w:val="24"/>
        </w:rPr>
        <w:t xml:space="preserve"> and </w:t>
      </w:r>
      <w:r w:rsidR="00573E45">
        <w:rPr>
          <w:rFonts w:ascii="Times New Roman" w:hAnsi="Times New Roman" w:cs="Times New Roman"/>
          <w:sz w:val="24"/>
          <w:szCs w:val="24"/>
        </w:rPr>
        <w:t>devotees</w:t>
      </w:r>
      <w:r w:rsidR="002E7236">
        <w:rPr>
          <w:rFonts w:ascii="Times New Roman" w:hAnsi="Times New Roman" w:cs="Times New Roman"/>
          <w:sz w:val="24"/>
          <w:szCs w:val="24"/>
        </w:rPr>
        <w:t xml:space="preserve"> in these competitions </w:t>
      </w:r>
      <w:r w:rsidR="00573E45">
        <w:rPr>
          <w:rFonts w:ascii="Times New Roman" w:hAnsi="Times New Roman" w:cs="Times New Roman"/>
          <w:sz w:val="24"/>
          <w:szCs w:val="24"/>
        </w:rPr>
        <w:t>uphold respect in treating one another showcases the proper conduct. Thus, good sportsmanship calls for fairness to opponents in all teams and is critical for youth athletes to learn. It goes beyond youth athletes to coaches, supporters, bleachers, and sidelines. It is not being accessible in the game but employing aggressiveness graciously, respectfully, and politely acknowledging opponents</w:t>
      </w:r>
      <w:r w:rsidR="00DF218D" w:rsidRPr="00DF218D">
        <w:rPr>
          <w:rFonts w:ascii="Times New Roman" w:hAnsi="Times New Roman" w:cs="Times New Roman"/>
          <w:sz w:val="24"/>
          <w:szCs w:val="24"/>
        </w:rPr>
        <w:t xml:space="preserve"> (Vallerand et al., 1996</w:t>
      </w:r>
      <w:r w:rsidR="00DF218D">
        <w:rPr>
          <w:rFonts w:ascii="Times New Roman" w:hAnsi="Times New Roman" w:cs="Times New Roman"/>
          <w:sz w:val="24"/>
          <w:szCs w:val="24"/>
        </w:rPr>
        <w:t>)</w:t>
      </w:r>
      <w:r w:rsidR="00573E45">
        <w:rPr>
          <w:rFonts w:ascii="Times New Roman" w:hAnsi="Times New Roman" w:cs="Times New Roman"/>
          <w:sz w:val="24"/>
          <w:szCs w:val="24"/>
        </w:rPr>
        <w:t>.</w:t>
      </w:r>
    </w:p>
    <w:p w:rsidR="00BA6979" w:rsidRDefault="00A76193" w:rsidP="00892159">
      <w:pPr>
        <w:spacing w:line="480" w:lineRule="auto"/>
        <w:rPr>
          <w:rFonts w:ascii="Times New Roman" w:hAnsi="Times New Roman" w:cs="Times New Roman"/>
          <w:sz w:val="24"/>
          <w:szCs w:val="24"/>
        </w:rPr>
      </w:pPr>
      <w:r>
        <w:rPr>
          <w:rFonts w:ascii="Times New Roman" w:hAnsi="Times New Roman" w:cs="Times New Roman"/>
          <w:sz w:val="24"/>
          <w:szCs w:val="24"/>
        </w:rPr>
        <w:tab/>
        <w:t>Good sportsmanship is important because it extrapolates a good competitive ground for sport, enhancing competitions' greatness with fairness, respect, and value to both the winning and the losing teams and every viewer and spectator in the games</w:t>
      </w:r>
      <w:r w:rsidR="00DF218D" w:rsidRPr="00DF218D">
        <w:rPr>
          <w:rFonts w:ascii="Times New Roman" w:hAnsi="Times New Roman" w:cs="Times New Roman"/>
          <w:sz w:val="24"/>
          <w:szCs w:val="24"/>
        </w:rPr>
        <w:t xml:space="preserve"> (Pennington, 2017</w:t>
      </w:r>
      <w:r w:rsidR="00DF218D">
        <w:rPr>
          <w:rFonts w:ascii="Times New Roman" w:hAnsi="Times New Roman" w:cs="Times New Roman"/>
          <w:sz w:val="24"/>
          <w:szCs w:val="24"/>
        </w:rPr>
        <w:t>)</w:t>
      </w:r>
      <w:r>
        <w:rPr>
          <w:rFonts w:ascii="Times New Roman" w:hAnsi="Times New Roman" w:cs="Times New Roman"/>
          <w:sz w:val="24"/>
          <w:szCs w:val="24"/>
        </w:rPr>
        <w:t xml:space="preserve">. On the other hand, lousy sportsmanship creates a hostile environment that is dangerous to every </w:t>
      </w:r>
      <w:r w:rsidR="003F5F81">
        <w:rPr>
          <w:rFonts w:ascii="Times New Roman" w:hAnsi="Times New Roman" w:cs="Times New Roman"/>
          <w:sz w:val="24"/>
          <w:szCs w:val="24"/>
        </w:rPr>
        <w:t>participant</w:t>
      </w:r>
      <w:r>
        <w:rPr>
          <w:rFonts w:ascii="Times New Roman" w:hAnsi="Times New Roman" w:cs="Times New Roman"/>
          <w:sz w:val="24"/>
          <w:szCs w:val="24"/>
        </w:rPr>
        <w:t xml:space="preserve"> in competitions to the extent of </w:t>
      </w:r>
      <w:r w:rsidR="003F5F81">
        <w:rPr>
          <w:rFonts w:ascii="Times New Roman" w:hAnsi="Times New Roman" w:cs="Times New Roman"/>
          <w:sz w:val="24"/>
          <w:szCs w:val="24"/>
        </w:rPr>
        <w:t xml:space="preserve">threatening </w:t>
      </w:r>
      <w:r>
        <w:rPr>
          <w:rFonts w:ascii="Times New Roman" w:hAnsi="Times New Roman" w:cs="Times New Roman"/>
          <w:sz w:val="24"/>
          <w:szCs w:val="24"/>
        </w:rPr>
        <w:t>and endangering youth and professional athletes' lives.</w:t>
      </w:r>
      <w:r w:rsidR="00256A7F">
        <w:rPr>
          <w:rFonts w:ascii="Times New Roman" w:hAnsi="Times New Roman" w:cs="Times New Roman"/>
          <w:sz w:val="24"/>
          <w:szCs w:val="24"/>
        </w:rPr>
        <w:t xml:space="preserve"> Sportsmanship is viewed from various perspectives, and one of the most common ways is from a social and psychological perspective. In this psychological perspective, sportsmanship is applied in five significant scopes. The first perspective is shaking hands, </w:t>
      </w:r>
      <w:r>
        <w:rPr>
          <w:rFonts w:ascii="Times New Roman" w:hAnsi="Times New Roman" w:cs="Times New Roman"/>
          <w:sz w:val="24"/>
          <w:szCs w:val="24"/>
        </w:rPr>
        <w:t xml:space="preserve">being good winners and losers, and </w:t>
      </w:r>
      <w:r w:rsidR="00256A7F">
        <w:rPr>
          <w:rFonts w:ascii="Times New Roman" w:hAnsi="Times New Roman" w:cs="Times New Roman"/>
          <w:sz w:val="24"/>
          <w:szCs w:val="24"/>
        </w:rPr>
        <w:t>recognizing exemplary performance in a match between two opponents after a game to show respect for social conventions.</w:t>
      </w:r>
      <w:r>
        <w:rPr>
          <w:rFonts w:ascii="Times New Roman" w:hAnsi="Times New Roman" w:cs="Times New Roman"/>
          <w:sz w:val="24"/>
          <w:szCs w:val="24"/>
        </w:rPr>
        <w:t xml:space="preserve"> </w:t>
      </w:r>
    </w:p>
    <w:p w:rsidR="004437E4" w:rsidRDefault="00A76193" w:rsidP="004437E4">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The second dimension is respecting rules and referees during the match. This means that the participants reflect their personal or team concerns and interests in obeying the rules and decisions deciphered by referees. Additionally, sportsmanship is also showcased by showing total commitment to one's sports area, leading effort in improving skills, recognizing failures, and involvement are essential in sport to show commitment and responsibility to one's place of interest. The fourth scope is displaying</w:t>
      </w:r>
      <w:r w:rsidR="00DC218E">
        <w:rPr>
          <w:rFonts w:ascii="Times New Roman" w:hAnsi="Times New Roman" w:cs="Times New Roman"/>
          <w:sz w:val="24"/>
          <w:szCs w:val="24"/>
        </w:rPr>
        <w:t xml:space="preserve"> respect for </w:t>
      </w:r>
      <w:r>
        <w:rPr>
          <w:rFonts w:ascii="Times New Roman" w:hAnsi="Times New Roman" w:cs="Times New Roman"/>
          <w:sz w:val="24"/>
          <w:szCs w:val="24"/>
        </w:rPr>
        <w:t>rivals</w:t>
      </w:r>
      <w:r w:rsidR="00DC218E">
        <w:rPr>
          <w:rFonts w:ascii="Times New Roman" w:hAnsi="Times New Roman" w:cs="Times New Roman"/>
          <w:sz w:val="24"/>
          <w:szCs w:val="24"/>
        </w:rPr>
        <w:t xml:space="preserve">, showing concern and pull towards </w:t>
      </w:r>
      <w:r>
        <w:rPr>
          <w:rFonts w:ascii="Times New Roman" w:hAnsi="Times New Roman" w:cs="Times New Roman"/>
          <w:sz w:val="24"/>
          <w:szCs w:val="24"/>
        </w:rPr>
        <w:t xml:space="preserve">the opponents. </w:t>
      </w:r>
      <w:r w:rsidR="00DC218E">
        <w:rPr>
          <w:rFonts w:ascii="Times New Roman" w:hAnsi="Times New Roman" w:cs="Times New Roman"/>
          <w:sz w:val="24"/>
          <w:szCs w:val="24"/>
        </w:rPr>
        <w:t xml:space="preserve"> And finally</w:t>
      </w:r>
      <w:r w:rsidRPr="004437E4">
        <w:rPr>
          <w:rFonts w:ascii="Times New Roman" w:hAnsi="Times New Roman" w:cs="Times New Roman"/>
          <w:sz w:val="24"/>
          <w:szCs w:val="24"/>
        </w:rPr>
        <w:t xml:space="preserve">, </w:t>
      </w:r>
      <w:r w:rsidRPr="004437E4">
        <w:rPr>
          <w:rFonts w:ascii="Times New Roman" w:hAnsi="Times New Roman" w:cs="Times New Roman"/>
          <w:sz w:val="24"/>
          <w:szCs w:val="24"/>
          <w:shd w:val="clear" w:color="auto" w:fill="FFFFFF"/>
        </w:rPr>
        <w:t>undesirable</w:t>
      </w:r>
      <w:r w:rsidR="00256A7F" w:rsidRPr="004437E4">
        <w:rPr>
          <w:rFonts w:ascii="Times New Roman" w:hAnsi="Times New Roman" w:cs="Times New Roman"/>
          <w:sz w:val="24"/>
          <w:szCs w:val="24"/>
          <w:shd w:val="clear" w:color="auto" w:fill="FFFFFF"/>
        </w:rPr>
        <w:t xml:space="preserve"> </w:t>
      </w:r>
      <w:r w:rsidRPr="004437E4">
        <w:rPr>
          <w:rFonts w:ascii="Times New Roman" w:hAnsi="Times New Roman" w:cs="Times New Roman"/>
          <w:sz w:val="24"/>
          <w:szCs w:val="24"/>
          <w:shd w:val="clear" w:color="auto" w:fill="FFFFFF"/>
        </w:rPr>
        <w:t>attitude</w:t>
      </w:r>
      <w:r w:rsidR="00256A7F" w:rsidRPr="004437E4">
        <w:rPr>
          <w:rFonts w:ascii="Times New Roman" w:hAnsi="Times New Roman" w:cs="Times New Roman"/>
          <w:sz w:val="24"/>
          <w:szCs w:val="24"/>
          <w:shd w:val="clear" w:color="auto" w:fill="FFFFFF"/>
        </w:rPr>
        <w:t xml:space="preserve"> to sport, </w:t>
      </w:r>
      <w:r w:rsidRPr="004437E4">
        <w:rPr>
          <w:rFonts w:ascii="Times New Roman" w:hAnsi="Times New Roman" w:cs="Times New Roman"/>
          <w:sz w:val="24"/>
          <w:szCs w:val="24"/>
          <w:shd w:val="clear" w:color="auto" w:fill="FFFFFF"/>
        </w:rPr>
        <w:t>conveying</w:t>
      </w:r>
      <w:r w:rsidR="00256A7F" w:rsidRPr="004437E4">
        <w:rPr>
          <w:rFonts w:ascii="Times New Roman" w:hAnsi="Times New Roman" w:cs="Times New Roman"/>
          <w:sz w:val="24"/>
          <w:szCs w:val="24"/>
          <w:shd w:val="clear" w:color="auto" w:fill="FFFFFF"/>
        </w:rPr>
        <w:t xml:space="preserve"> the player’s </w:t>
      </w:r>
      <w:r w:rsidRPr="004437E4">
        <w:rPr>
          <w:rFonts w:ascii="Times New Roman" w:hAnsi="Times New Roman" w:cs="Times New Roman"/>
          <w:sz w:val="24"/>
          <w:szCs w:val="24"/>
          <w:shd w:val="clear" w:color="auto" w:fill="FFFFFF"/>
        </w:rPr>
        <w:t xml:space="preserve">disruptive conduct after committing a mistake, and a player's taking part in </w:t>
      </w:r>
      <w:r w:rsidR="00256A7F" w:rsidRPr="004437E4">
        <w:rPr>
          <w:rFonts w:ascii="Times New Roman" w:hAnsi="Times New Roman" w:cs="Times New Roman"/>
          <w:sz w:val="24"/>
          <w:szCs w:val="24"/>
          <w:shd w:val="clear" w:color="auto" w:fill="FFFFFF"/>
        </w:rPr>
        <w:t>conditioned by individual awards and trophies</w:t>
      </w:r>
      <w:r w:rsidR="00DF218D">
        <w:rPr>
          <w:rFonts w:ascii="Times New Roman" w:hAnsi="Times New Roman" w:cs="Times New Roman"/>
          <w:sz w:val="24"/>
          <w:szCs w:val="24"/>
          <w:shd w:val="clear" w:color="auto" w:fill="FFFFFF"/>
        </w:rPr>
        <w:t xml:space="preserve"> </w:t>
      </w:r>
      <w:r w:rsidR="00DF218D" w:rsidRPr="00DF218D">
        <w:rPr>
          <w:rFonts w:ascii="Times New Roman" w:hAnsi="Times New Roman" w:cs="Times New Roman"/>
          <w:sz w:val="24"/>
          <w:szCs w:val="24"/>
          <w:shd w:val="clear" w:color="auto" w:fill="FFFFFF"/>
        </w:rPr>
        <w:t xml:space="preserve"> (B</w:t>
      </w:r>
      <w:r w:rsidR="00DF218D">
        <w:rPr>
          <w:rFonts w:ascii="Times New Roman" w:hAnsi="Times New Roman" w:cs="Times New Roman"/>
          <w:sz w:val="24"/>
          <w:szCs w:val="24"/>
          <w:shd w:val="clear" w:color="auto" w:fill="FFFFFF"/>
        </w:rPr>
        <w:t>urgueño &amp; Medina-Casaubón, 2020)</w:t>
      </w:r>
      <w:r w:rsidR="00256A7F" w:rsidRPr="004437E4">
        <w:rPr>
          <w:rFonts w:ascii="Times New Roman" w:hAnsi="Times New Roman" w:cs="Times New Roman"/>
          <w:sz w:val="24"/>
          <w:szCs w:val="24"/>
          <w:shd w:val="clear" w:color="auto" w:fill="FFFFFF"/>
        </w:rPr>
        <w:t xml:space="preserve">. </w:t>
      </w:r>
    </w:p>
    <w:p w:rsidR="00376315" w:rsidRDefault="00A76193" w:rsidP="004437E4">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ensure that the concept of sportsmanship is effectively portrayed, coaches and trainers have a responsibility to play in integrating sportsmanship in youth athletes so that the culture is represented. Coaches</w:t>
      </w:r>
      <w:r w:rsidR="00E11B17">
        <w:rPr>
          <w:rFonts w:ascii="Times New Roman" w:hAnsi="Times New Roman" w:cs="Times New Roman"/>
          <w:sz w:val="24"/>
          <w:szCs w:val="24"/>
          <w:shd w:val="clear" w:color="auto" w:fill="FFFFFF"/>
        </w:rPr>
        <w:t xml:space="preserve"> are the most influential people in the lives of athletes</w:t>
      </w:r>
      <w:r w:rsidR="00DF218D" w:rsidRPr="00DF218D">
        <w:rPr>
          <w:rFonts w:ascii="Times New Roman" w:hAnsi="Times New Roman" w:cs="Times New Roman"/>
          <w:sz w:val="24"/>
          <w:szCs w:val="24"/>
          <w:shd w:val="clear" w:color="auto" w:fill="FFFFFF"/>
        </w:rPr>
        <w:t xml:space="preserve"> (Vallerand et al., 1996</w:t>
      </w:r>
      <w:r w:rsidR="00DF218D">
        <w:rPr>
          <w:rFonts w:ascii="Times New Roman" w:hAnsi="Times New Roman" w:cs="Times New Roman"/>
          <w:sz w:val="24"/>
          <w:szCs w:val="24"/>
          <w:shd w:val="clear" w:color="auto" w:fill="FFFFFF"/>
        </w:rPr>
        <w:t>)</w:t>
      </w:r>
      <w:r w:rsidR="00E11B17">
        <w:rPr>
          <w:rFonts w:ascii="Times New Roman" w:hAnsi="Times New Roman" w:cs="Times New Roman"/>
          <w:sz w:val="24"/>
          <w:szCs w:val="24"/>
          <w:shd w:val="clear" w:color="auto" w:fill="FFFFFF"/>
        </w:rPr>
        <w:t>. This is due to the fact that they spend most of their time with their players, coaching, guiding, and ensuring that they are in the best of status to compete and play. Likewise, they are in the perfect position to integrate sportsmanship into their players. However, there is very little knowledge on how coaching should embrace behaviors geared towards achieving sportsmanship-oriented outcomes. In light of this state, the Sportsmanship Coaching Behavior Scale (SCBS) provides eight essential steps to foster sportsmanship-oriented coaching behavior</w:t>
      </w:r>
      <w:r w:rsidR="00DF218D">
        <w:rPr>
          <w:rFonts w:ascii="Times New Roman" w:hAnsi="Times New Roman" w:cs="Times New Roman"/>
          <w:sz w:val="24"/>
          <w:szCs w:val="24"/>
          <w:shd w:val="clear" w:color="auto" w:fill="FFFFFF"/>
        </w:rPr>
        <w:t xml:space="preserve"> </w:t>
      </w:r>
      <w:r w:rsidR="00DF218D" w:rsidRPr="00DF218D">
        <w:rPr>
          <w:rFonts w:ascii="Times New Roman" w:hAnsi="Times New Roman" w:cs="Times New Roman"/>
          <w:sz w:val="24"/>
          <w:szCs w:val="24"/>
          <w:shd w:val="clear" w:color="auto" w:fill="FFFFFF"/>
        </w:rPr>
        <w:t>(Bolter &amp; Weiss, 2013</w:t>
      </w:r>
      <w:r w:rsidR="00DF218D">
        <w:rPr>
          <w:rFonts w:ascii="Times New Roman" w:hAnsi="Times New Roman" w:cs="Times New Roman"/>
          <w:sz w:val="24"/>
          <w:szCs w:val="24"/>
          <w:shd w:val="clear" w:color="auto" w:fill="FFFFFF"/>
        </w:rPr>
        <w:t>)</w:t>
      </w:r>
      <w:r w:rsidR="00E11B17">
        <w:rPr>
          <w:rFonts w:ascii="Times New Roman" w:hAnsi="Times New Roman" w:cs="Times New Roman"/>
          <w:sz w:val="24"/>
          <w:szCs w:val="24"/>
          <w:shd w:val="clear" w:color="auto" w:fill="FFFFFF"/>
        </w:rPr>
        <w:t xml:space="preserve">. </w:t>
      </w:r>
    </w:p>
    <w:p w:rsidR="0088440A" w:rsidRDefault="00A76193" w:rsidP="004437E4">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first step in sportsmanship-oriented coaching behavior is to have set expectations eyeing for good sportsmanship. </w:t>
      </w:r>
      <w:r w:rsidR="00376315">
        <w:rPr>
          <w:rFonts w:ascii="Times New Roman" w:hAnsi="Times New Roman" w:cs="Times New Roman"/>
          <w:sz w:val="24"/>
          <w:szCs w:val="24"/>
          <w:shd w:val="clear" w:color="auto" w:fill="FFFFFF"/>
        </w:rPr>
        <w:t>Setting expectations means a set goal, a target to be achieved, which sets pace and effort to attain the objectives. The second step is to reinforce good sportsmanship. While not all players adhere to good character and embrace discipline, supporting good sportsmanship is vital in streamlining the ethical virtues in sport at individual levels and as a team</w:t>
      </w:r>
      <w:r w:rsidR="00DF218D">
        <w:rPr>
          <w:rFonts w:ascii="Times New Roman" w:hAnsi="Times New Roman" w:cs="Times New Roman"/>
          <w:sz w:val="24"/>
          <w:szCs w:val="24"/>
          <w:shd w:val="clear" w:color="auto" w:fill="FFFFFF"/>
        </w:rPr>
        <w:t xml:space="preserve"> </w:t>
      </w:r>
      <w:r w:rsidR="00DF218D" w:rsidRPr="00DF218D">
        <w:rPr>
          <w:rFonts w:ascii="Times New Roman" w:hAnsi="Times New Roman" w:cs="Times New Roman"/>
          <w:sz w:val="24"/>
          <w:szCs w:val="24"/>
          <w:shd w:val="clear" w:color="auto" w:fill="FFFFFF"/>
        </w:rPr>
        <w:t>(Bolter &amp; Weiss, 2012</w:t>
      </w:r>
      <w:r w:rsidR="00DF218D">
        <w:rPr>
          <w:rFonts w:ascii="Times New Roman" w:hAnsi="Times New Roman" w:cs="Times New Roman"/>
          <w:sz w:val="24"/>
          <w:szCs w:val="24"/>
          <w:shd w:val="clear" w:color="auto" w:fill="FFFFFF"/>
        </w:rPr>
        <w:t>)</w:t>
      </w:r>
      <w:r w:rsidR="00376315">
        <w:rPr>
          <w:rFonts w:ascii="Times New Roman" w:hAnsi="Times New Roman" w:cs="Times New Roman"/>
          <w:sz w:val="24"/>
          <w:szCs w:val="24"/>
          <w:shd w:val="clear" w:color="auto" w:fill="FFFFFF"/>
        </w:rPr>
        <w:t>. Thirdly, the coaching behavior should punish poor sportsmanship while aiming for an excellent and amicable level of sportsmanship in the entire team. Poor sportsmanship is not elusive, and this behavior should be penalized severely. The punishment for such may range from moderate to severe levels, such as being banned from playing for a certain period, and intense levels such as being expelled from the team. The coach should also discuss good sportsmanship with the players bringing out its essence, practice, and ways to enhance it as a team and at an individual and personal level; this will enable more understanding and appreciation for the ethical n</w:t>
      </w:r>
      <w:r w:rsidR="00DF218D">
        <w:rPr>
          <w:rFonts w:ascii="Times New Roman" w:hAnsi="Times New Roman" w:cs="Times New Roman"/>
          <w:sz w:val="24"/>
          <w:szCs w:val="24"/>
          <w:shd w:val="clear" w:color="auto" w:fill="FFFFFF"/>
        </w:rPr>
        <w:t xml:space="preserve">orms in sport in young athletes </w:t>
      </w:r>
      <w:r w:rsidR="00DF218D" w:rsidRPr="00DF218D">
        <w:rPr>
          <w:rFonts w:ascii="Times New Roman" w:hAnsi="Times New Roman" w:cs="Times New Roman"/>
          <w:sz w:val="24"/>
          <w:szCs w:val="24"/>
          <w:shd w:val="clear" w:color="auto" w:fill="FFFFFF"/>
        </w:rPr>
        <w:t>(Bolter &amp; Weiss, 2012</w:t>
      </w:r>
      <w:r w:rsidR="00DF218D">
        <w:rPr>
          <w:rFonts w:ascii="Times New Roman" w:hAnsi="Times New Roman" w:cs="Times New Roman"/>
          <w:sz w:val="24"/>
          <w:szCs w:val="24"/>
          <w:shd w:val="clear" w:color="auto" w:fill="FFFFFF"/>
        </w:rPr>
        <w:t>).</w:t>
      </w:r>
    </w:p>
    <w:p w:rsidR="00980BCB" w:rsidRDefault="00A76193" w:rsidP="00980BCB">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Additionally, a good coaching approach teaches good sportsmanship. There is never an effective means of fostering good conduct, behavior, or discipline other than leading it. While being the first to portray good sportsmanship, the coach has the role of being on the forefront in teaching and outlining how good sportsmanship should be emulated and applied during training, while competing, and at the end of the match</w:t>
      </w:r>
      <w:r w:rsidR="00DF218D">
        <w:rPr>
          <w:rFonts w:ascii="Times New Roman" w:hAnsi="Times New Roman" w:cs="Times New Roman"/>
          <w:sz w:val="24"/>
          <w:szCs w:val="24"/>
          <w:shd w:val="clear" w:color="auto" w:fill="FFFFFF"/>
        </w:rPr>
        <w:t xml:space="preserve"> </w:t>
      </w:r>
      <w:r w:rsidR="00DF218D" w:rsidRPr="00DF218D">
        <w:rPr>
          <w:rFonts w:ascii="Times New Roman" w:hAnsi="Times New Roman" w:cs="Times New Roman"/>
          <w:sz w:val="24"/>
          <w:szCs w:val="24"/>
          <w:shd w:val="clear" w:color="auto" w:fill="FFFFFF"/>
        </w:rPr>
        <w:t>(Bolter &amp; Weiss, 2012</w:t>
      </w:r>
      <w:r w:rsidR="00DF218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Besides teaching, the coach has a role in modeling sportsmanship to the young youth athletes to the acceptable, appreciable, and emulatable scope. Since good sportsmanship is ideally good behavior that is upheld at all costs regardless of the environment, the coach should take center stage of being the reference point in actions, character, and discipline that showcases good sportsmanship. And finally, the coach should enact a manner of prioritizing winning over sportsmanship. Any competition aims to win. In as much as the virtues of sportsmanship are upheld, they should be incorporated into the process of winning. The principal objective should override and at the same time consent to good sportsmanship</w:t>
      </w:r>
      <w:r w:rsidRPr="00376315">
        <w:rPr>
          <w:rFonts w:ascii="Times New Roman" w:hAnsi="Times New Roman" w:cs="Times New Roman"/>
          <w:sz w:val="24"/>
          <w:szCs w:val="24"/>
          <w:shd w:val="clear" w:color="auto" w:fill="FFFFFF"/>
        </w:rPr>
        <w:t xml:space="preserve"> </w:t>
      </w:r>
      <w:r w:rsidR="00DF218D">
        <w:rPr>
          <w:rFonts w:ascii="Times New Roman" w:hAnsi="Times New Roman" w:cs="Times New Roman"/>
          <w:sz w:val="24"/>
          <w:szCs w:val="24"/>
          <w:shd w:val="clear" w:color="auto" w:fill="FFFFFF"/>
        </w:rPr>
        <w:t>(Bolter &amp; Weiss, 2012).</w:t>
      </w:r>
    </w:p>
    <w:p w:rsidR="00980BCB" w:rsidRDefault="00A76193" w:rsidP="00980BCB">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conclusion, the values of sportsmanship foster the best environment that instills fairness in competitions. It also promotes politeness and respect to both opponents regardless of the winner or the loser making competitions decent and enjoyable. As a result, it is essential to instill good sportsmanship into the coach's team members. This follows the practical </w:t>
      </w:r>
      <w:r w:rsidR="00AD3DE3">
        <w:rPr>
          <w:rFonts w:ascii="Times New Roman" w:hAnsi="Times New Roman" w:cs="Times New Roman"/>
          <w:sz w:val="24"/>
          <w:szCs w:val="24"/>
          <w:shd w:val="clear" w:color="auto" w:fill="FFFFFF"/>
        </w:rPr>
        <w:t>eight</w:t>
      </w:r>
      <w:r>
        <w:rPr>
          <w:rFonts w:ascii="Times New Roman" w:hAnsi="Times New Roman" w:cs="Times New Roman"/>
          <w:sz w:val="24"/>
          <w:szCs w:val="24"/>
          <w:shd w:val="clear" w:color="auto" w:fill="FFFFFF"/>
        </w:rPr>
        <w:t xml:space="preserve"> steps approach to good sportsmanship-oriented coaching behavior. </w:t>
      </w:r>
      <w:r w:rsidR="00AD3DE3">
        <w:rPr>
          <w:rFonts w:ascii="Times New Roman" w:hAnsi="Times New Roman" w:cs="Times New Roman"/>
          <w:sz w:val="24"/>
          <w:szCs w:val="24"/>
          <w:shd w:val="clear" w:color="auto" w:fill="FFFFFF"/>
        </w:rPr>
        <w:t>It is, thus, essential and very critical to apply good sportsmanship to youthful athletes.</w:t>
      </w:r>
    </w:p>
    <w:p w:rsidR="00107D55" w:rsidRDefault="00107D55" w:rsidP="00980BCB">
      <w:pPr>
        <w:spacing w:line="480" w:lineRule="auto"/>
        <w:ind w:firstLine="720"/>
        <w:rPr>
          <w:rFonts w:ascii="Times New Roman" w:hAnsi="Times New Roman" w:cs="Times New Roman"/>
          <w:sz w:val="24"/>
          <w:szCs w:val="24"/>
          <w:shd w:val="clear" w:color="auto" w:fill="FFFFFF"/>
        </w:rPr>
      </w:pPr>
    </w:p>
    <w:p w:rsidR="00107D55" w:rsidRPr="00107D55" w:rsidRDefault="00107D55" w:rsidP="00107D55">
      <w:pPr>
        <w:shd w:val="clear" w:color="auto" w:fill="FFFFFF"/>
        <w:jc w:val="center"/>
        <w:rPr>
          <w:rFonts w:ascii="Times New Roman" w:hAnsi="Times New Roman" w:cs="Times New Roman"/>
          <w:b/>
          <w:color w:val="000000"/>
          <w:sz w:val="24"/>
          <w:szCs w:val="24"/>
        </w:rPr>
      </w:pPr>
      <w:r w:rsidRPr="00107D55">
        <w:rPr>
          <w:rFonts w:ascii="Times New Roman" w:hAnsi="Times New Roman" w:cs="Times New Roman"/>
          <w:b/>
          <w:color w:val="000000"/>
          <w:sz w:val="24"/>
          <w:szCs w:val="24"/>
        </w:rPr>
        <w:t>References</w:t>
      </w:r>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Bolter, N. D., &amp; Weiss, M. R. (2012). Coaching for character: Development of the sportsmanship coaching behaviors scale (SCBS). </w:t>
      </w:r>
      <w:r>
        <w:rPr>
          <w:rStyle w:val="Emphasis"/>
          <w:color w:val="000000"/>
        </w:rPr>
        <w:t>Sport, Exercise, and Performance Psychology</w:t>
      </w:r>
      <w:r>
        <w:rPr>
          <w:color w:val="000000"/>
        </w:rPr>
        <w:t>, </w:t>
      </w:r>
      <w:r>
        <w:rPr>
          <w:rStyle w:val="Emphasis"/>
          <w:color w:val="000000"/>
        </w:rPr>
        <w:t>1</w:t>
      </w:r>
      <w:r>
        <w:rPr>
          <w:color w:val="000000"/>
        </w:rPr>
        <w:t>(2), 73-90. </w:t>
      </w:r>
      <w:hyperlink r:id="rId6" w:history="1">
        <w:r>
          <w:rPr>
            <w:rStyle w:val="Hyperlink"/>
            <w:rFonts w:ascii="inherit" w:hAnsi="inherit"/>
            <w:color w:val="000000"/>
          </w:rPr>
          <w:t>https://doi.org/10.1037/a0026300</w:t>
        </w:r>
      </w:hyperlink>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Bolter, N. D., &amp; Weiss, M. R. (2012). Sportsmanship coaching behaviors scale. </w:t>
      </w:r>
      <w:r>
        <w:rPr>
          <w:rStyle w:val="Emphasis"/>
          <w:color w:val="000000"/>
        </w:rPr>
        <w:t>PsycTESTS Dataset</w:t>
      </w:r>
      <w:r>
        <w:rPr>
          <w:color w:val="000000"/>
        </w:rPr>
        <w:t>. </w:t>
      </w:r>
      <w:hyperlink r:id="rId7" w:history="1">
        <w:r>
          <w:rPr>
            <w:rStyle w:val="Hyperlink"/>
            <w:rFonts w:ascii="inherit" w:hAnsi="inherit"/>
            <w:color w:val="000000"/>
          </w:rPr>
          <w:t>https://doi.org/10.1037/t29782-000</w:t>
        </w:r>
      </w:hyperlink>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Bolter, N. D., &amp; Weiss, M. R. (2013). Coaching behaviors and adolescent athletes' sportspersonship outcomes: Further validation of the sportsmanship coaching behaviors scale (SCBS). </w:t>
      </w:r>
      <w:r>
        <w:rPr>
          <w:rStyle w:val="Emphasis"/>
          <w:color w:val="000000"/>
        </w:rPr>
        <w:t>Sport, Exercise, and Performance Psychology</w:t>
      </w:r>
      <w:r>
        <w:rPr>
          <w:color w:val="000000"/>
        </w:rPr>
        <w:t>, </w:t>
      </w:r>
      <w:r>
        <w:rPr>
          <w:rStyle w:val="Emphasis"/>
          <w:color w:val="000000"/>
        </w:rPr>
        <w:t>2</w:t>
      </w:r>
      <w:r>
        <w:rPr>
          <w:color w:val="000000"/>
        </w:rPr>
        <w:t>(1), 32-47. </w:t>
      </w:r>
      <w:hyperlink r:id="rId8" w:history="1">
        <w:r>
          <w:rPr>
            <w:rStyle w:val="Hyperlink"/>
            <w:rFonts w:ascii="inherit" w:hAnsi="inherit"/>
            <w:color w:val="000000"/>
          </w:rPr>
          <w:t>https://doi.org/10.1037/a0029802</w:t>
        </w:r>
      </w:hyperlink>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Burgueño, R., &amp; Medina-Casaubón, J. (2020). undefined. </w:t>
      </w:r>
      <w:r>
        <w:rPr>
          <w:rStyle w:val="Emphasis"/>
          <w:color w:val="000000"/>
        </w:rPr>
        <w:t>International Journal of Environmental Research and Public Health</w:t>
      </w:r>
      <w:r>
        <w:rPr>
          <w:color w:val="000000"/>
        </w:rPr>
        <w:t>, </w:t>
      </w:r>
      <w:r>
        <w:rPr>
          <w:rStyle w:val="Emphasis"/>
          <w:color w:val="000000"/>
        </w:rPr>
        <w:t>17</w:t>
      </w:r>
      <w:r>
        <w:rPr>
          <w:color w:val="000000"/>
        </w:rPr>
        <w:t>(3), 837. </w:t>
      </w:r>
      <w:hyperlink r:id="rId9" w:history="1">
        <w:r>
          <w:rPr>
            <w:rStyle w:val="Hyperlink"/>
            <w:rFonts w:ascii="inherit" w:hAnsi="inherit"/>
            <w:color w:val="000000"/>
          </w:rPr>
          <w:t>https://doi.org/10.3390/ijerph17030837</w:t>
        </w:r>
      </w:hyperlink>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Pennington, C. G. (2017). Moral development and sportsmanship in physical education and sport. </w:t>
      </w:r>
      <w:r>
        <w:rPr>
          <w:rStyle w:val="Emphasis"/>
          <w:color w:val="000000"/>
        </w:rPr>
        <w:t>Journal of Physical Education, Recreation &amp; Dance</w:t>
      </w:r>
      <w:r>
        <w:rPr>
          <w:color w:val="000000"/>
        </w:rPr>
        <w:t>, </w:t>
      </w:r>
      <w:r>
        <w:rPr>
          <w:rStyle w:val="Emphasis"/>
          <w:color w:val="000000"/>
        </w:rPr>
        <w:t>88</w:t>
      </w:r>
      <w:r>
        <w:rPr>
          <w:color w:val="000000"/>
        </w:rPr>
        <w:t>(9), 36-42. </w:t>
      </w:r>
      <w:hyperlink r:id="rId10" w:history="1">
        <w:r>
          <w:rPr>
            <w:rStyle w:val="Hyperlink"/>
            <w:rFonts w:ascii="inherit" w:hAnsi="inherit"/>
            <w:color w:val="000000"/>
          </w:rPr>
          <w:t>https://doi.org/10.1080/07303084.2017.1367745</w:t>
        </w:r>
      </w:hyperlink>
    </w:p>
    <w:p w:rsidR="00107D55" w:rsidRDefault="00107D55" w:rsidP="00107D55">
      <w:pPr>
        <w:pStyle w:val="NormalWeb"/>
        <w:shd w:val="clear" w:color="auto" w:fill="FFFFFF"/>
        <w:spacing w:before="0" w:beforeAutospacing="0" w:after="0" w:afterAutospacing="0" w:line="550" w:lineRule="atLeast"/>
        <w:ind w:left="720" w:right="75" w:hanging="720"/>
        <w:rPr>
          <w:color w:val="000000"/>
        </w:rPr>
      </w:pPr>
      <w:r>
        <w:rPr>
          <w:color w:val="000000"/>
        </w:rPr>
        <w:t>Vallerand, R. J., Deshaies, P., Cuerrier, J., BriÈre, N. M., &amp; Pelletier, L. G. (1996). Toward a multidimensional definition of sportsmanship. </w:t>
      </w:r>
      <w:r>
        <w:rPr>
          <w:rStyle w:val="Emphasis"/>
          <w:color w:val="000000"/>
        </w:rPr>
        <w:t>Journal of Applied Sport Psychology</w:t>
      </w:r>
      <w:r>
        <w:rPr>
          <w:color w:val="000000"/>
        </w:rPr>
        <w:t>, </w:t>
      </w:r>
      <w:r>
        <w:rPr>
          <w:rStyle w:val="Emphasis"/>
          <w:color w:val="000000"/>
        </w:rPr>
        <w:t>8</w:t>
      </w:r>
      <w:r>
        <w:rPr>
          <w:color w:val="000000"/>
        </w:rPr>
        <w:t>(1), 89-101. </w:t>
      </w:r>
      <w:hyperlink r:id="rId11" w:history="1">
        <w:r>
          <w:rPr>
            <w:rStyle w:val="Hyperlink"/>
            <w:rFonts w:ascii="inherit" w:hAnsi="inherit"/>
            <w:color w:val="000000"/>
          </w:rPr>
          <w:t>https://doi.org/10.1080/10413209608406310</w:t>
        </w:r>
      </w:hyperlink>
    </w:p>
    <w:p w:rsidR="00107D55" w:rsidRPr="00376315" w:rsidRDefault="00107D55" w:rsidP="00107D55">
      <w:pPr>
        <w:spacing w:line="480" w:lineRule="auto"/>
        <w:ind w:firstLine="720"/>
        <w:jc w:val="center"/>
        <w:rPr>
          <w:rFonts w:ascii="Times New Roman" w:hAnsi="Times New Roman" w:cs="Times New Roman"/>
          <w:sz w:val="24"/>
          <w:szCs w:val="24"/>
          <w:shd w:val="clear" w:color="auto" w:fill="FFFFFF"/>
        </w:rPr>
      </w:pPr>
    </w:p>
    <w:p w:rsidR="00980BCB" w:rsidRPr="00376315" w:rsidRDefault="00980BCB" w:rsidP="00980BCB">
      <w:pPr>
        <w:spacing w:line="480" w:lineRule="auto"/>
        <w:ind w:firstLine="720"/>
        <w:rPr>
          <w:rFonts w:ascii="Times New Roman" w:hAnsi="Times New Roman" w:cs="Times New Roman"/>
          <w:sz w:val="24"/>
          <w:szCs w:val="24"/>
          <w:shd w:val="clear" w:color="auto" w:fill="FFFFFF"/>
        </w:rPr>
      </w:pPr>
    </w:p>
    <w:p w:rsidR="004437E4" w:rsidRDefault="004437E4" w:rsidP="004437E4">
      <w:pPr>
        <w:spacing w:line="480" w:lineRule="auto"/>
        <w:ind w:firstLine="720"/>
        <w:rPr>
          <w:rFonts w:ascii="Times New Roman" w:hAnsi="Times New Roman" w:cs="Times New Roman"/>
          <w:sz w:val="24"/>
          <w:szCs w:val="24"/>
          <w:shd w:val="clear" w:color="auto" w:fill="FFFFFF"/>
        </w:rPr>
      </w:pPr>
    </w:p>
    <w:sectPr w:rsidR="004437E4" w:rsidSect="009D757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6193" w:rsidRDefault="00A76193">
      <w:pPr>
        <w:spacing w:after="0" w:line="240" w:lineRule="auto"/>
      </w:pPr>
      <w:r>
        <w:separator/>
      </w:r>
    </w:p>
  </w:endnote>
  <w:endnote w:type="continuationSeparator" w:id="0">
    <w:p w:rsidR="00A76193" w:rsidRDefault="00A7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6193" w:rsidRDefault="00A76193">
      <w:pPr>
        <w:spacing w:after="0" w:line="240" w:lineRule="auto"/>
      </w:pPr>
      <w:r>
        <w:separator/>
      </w:r>
    </w:p>
  </w:footnote>
  <w:footnote w:type="continuationSeparator" w:id="0">
    <w:p w:rsidR="00A76193" w:rsidRDefault="00A76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242215"/>
      <w:docPartObj>
        <w:docPartGallery w:val="Page Numbers (Top of Page)"/>
        <w:docPartUnique/>
      </w:docPartObj>
    </w:sdtPr>
    <w:sdtEndPr>
      <w:rPr>
        <w:noProof/>
      </w:rPr>
    </w:sdtEndPr>
    <w:sdtContent>
      <w:p w:rsidR="00892159" w:rsidRDefault="00A76193">
        <w:pPr>
          <w:pStyle w:val="Header"/>
          <w:jc w:val="right"/>
        </w:pPr>
        <w:r w:rsidRPr="00892159">
          <w:rPr>
            <w:rFonts w:ascii="Times New Roman" w:hAnsi="Times New Roman" w:cs="Times New Roman"/>
            <w:sz w:val="24"/>
            <w:szCs w:val="24"/>
          </w:rPr>
          <w:fldChar w:fldCharType="begin"/>
        </w:r>
        <w:r w:rsidRPr="00892159">
          <w:rPr>
            <w:rFonts w:ascii="Times New Roman" w:hAnsi="Times New Roman" w:cs="Times New Roman"/>
            <w:sz w:val="24"/>
            <w:szCs w:val="24"/>
          </w:rPr>
          <w:instrText xml:space="preserve"> PAGE   \* MERGEFORMAT </w:instrText>
        </w:r>
        <w:r w:rsidRPr="00892159">
          <w:rPr>
            <w:rFonts w:ascii="Times New Roman" w:hAnsi="Times New Roman" w:cs="Times New Roman"/>
            <w:sz w:val="24"/>
            <w:szCs w:val="24"/>
          </w:rPr>
          <w:fldChar w:fldCharType="separate"/>
        </w:r>
        <w:r w:rsidR="00DF218D">
          <w:rPr>
            <w:rFonts w:ascii="Times New Roman" w:hAnsi="Times New Roman" w:cs="Times New Roman"/>
            <w:noProof/>
            <w:sz w:val="24"/>
            <w:szCs w:val="24"/>
          </w:rPr>
          <w:t>6</w:t>
        </w:r>
        <w:r w:rsidRPr="00892159">
          <w:rPr>
            <w:rFonts w:ascii="Times New Roman" w:hAnsi="Times New Roman" w:cs="Times New Roman"/>
            <w:noProof/>
            <w:sz w:val="24"/>
            <w:szCs w:val="24"/>
          </w:rPr>
          <w:fldChar w:fldCharType="end"/>
        </w:r>
      </w:p>
    </w:sdtContent>
  </w:sdt>
  <w:p w:rsidR="00892159" w:rsidRPr="00892159" w:rsidRDefault="00A76193">
    <w:pPr>
      <w:pStyle w:val="Header"/>
      <w:rPr>
        <w:rFonts w:ascii="Times New Roman" w:hAnsi="Times New Roman" w:cs="Times New Roman"/>
        <w:sz w:val="24"/>
        <w:szCs w:val="24"/>
      </w:rPr>
    </w:pPr>
    <w:r w:rsidRPr="00892159">
      <w:rPr>
        <w:rFonts w:ascii="Times New Roman" w:hAnsi="Times New Roman" w:cs="Times New Roman"/>
        <w:sz w:val="24"/>
        <w:szCs w:val="24"/>
      </w:rPr>
      <w:t>Running head: AP</w:t>
    </w:r>
    <w:r w:rsidR="00BA6979">
      <w:rPr>
        <w:rFonts w:ascii="Times New Roman" w:hAnsi="Times New Roman" w:cs="Times New Roman"/>
        <w:sz w:val="24"/>
        <w:szCs w:val="24"/>
      </w:rPr>
      <w:t>P</w:t>
    </w:r>
    <w:r w:rsidRPr="00892159">
      <w:rPr>
        <w:rFonts w:ascii="Times New Roman" w:hAnsi="Times New Roman" w:cs="Times New Roman"/>
        <w:sz w:val="24"/>
        <w:szCs w:val="24"/>
      </w:rPr>
      <w:t>LYING SPORTSMANSHIP IN SPORTS FOR YOUTH ATHLETES.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16"/>
    <w:rsid w:val="000552A9"/>
    <w:rsid w:val="00077F0E"/>
    <w:rsid w:val="0008248B"/>
    <w:rsid w:val="000D7E47"/>
    <w:rsid w:val="00107D55"/>
    <w:rsid w:val="00157816"/>
    <w:rsid w:val="00166B79"/>
    <w:rsid w:val="00174D42"/>
    <w:rsid w:val="001B4ABF"/>
    <w:rsid w:val="00256A7F"/>
    <w:rsid w:val="002C6438"/>
    <w:rsid w:val="002D61AB"/>
    <w:rsid w:val="002E7236"/>
    <w:rsid w:val="00337EAC"/>
    <w:rsid w:val="003400CC"/>
    <w:rsid w:val="00376315"/>
    <w:rsid w:val="003E7987"/>
    <w:rsid w:val="003F5F81"/>
    <w:rsid w:val="004347D5"/>
    <w:rsid w:val="004437E4"/>
    <w:rsid w:val="00444DEA"/>
    <w:rsid w:val="005205DD"/>
    <w:rsid w:val="00573E45"/>
    <w:rsid w:val="005F681B"/>
    <w:rsid w:val="00662294"/>
    <w:rsid w:val="006E08BF"/>
    <w:rsid w:val="0088440A"/>
    <w:rsid w:val="00892159"/>
    <w:rsid w:val="008946E5"/>
    <w:rsid w:val="00940CFD"/>
    <w:rsid w:val="00980BCB"/>
    <w:rsid w:val="00995B67"/>
    <w:rsid w:val="009B4181"/>
    <w:rsid w:val="009D46DE"/>
    <w:rsid w:val="009D7575"/>
    <w:rsid w:val="00A65AFC"/>
    <w:rsid w:val="00A76193"/>
    <w:rsid w:val="00AD3DE3"/>
    <w:rsid w:val="00AF75A6"/>
    <w:rsid w:val="00B26370"/>
    <w:rsid w:val="00B626E7"/>
    <w:rsid w:val="00B95798"/>
    <w:rsid w:val="00BA096D"/>
    <w:rsid w:val="00BA618F"/>
    <w:rsid w:val="00BA6979"/>
    <w:rsid w:val="00BB3A2B"/>
    <w:rsid w:val="00C07565"/>
    <w:rsid w:val="00CA6FF7"/>
    <w:rsid w:val="00CD0DE1"/>
    <w:rsid w:val="00CE6CCD"/>
    <w:rsid w:val="00D6542F"/>
    <w:rsid w:val="00D72195"/>
    <w:rsid w:val="00DC218E"/>
    <w:rsid w:val="00DF218D"/>
    <w:rsid w:val="00E11B17"/>
    <w:rsid w:val="00E50947"/>
    <w:rsid w:val="00ED3E96"/>
    <w:rsid w:val="00EE468F"/>
    <w:rsid w:val="00EE724D"/>
    <w:rsid w:val="00EF5D7D"/>
    <w:rsid w:val="00F01C3F"/>
    <w:rsid w:val="00F168EF"/>
    <w:rsid w:val="00F5286C"/>
    <w:rsid w:val="00F70984"/>
    <w:rsid w:val="00FC5918"/>
    <w:rsid w:val="00FF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A5749-2412-41B6-9288-7ACC63BC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5"/>
  </w:style>
  <w:style w:type="paragraph" w:styleId="Heading1">
    <w:name w:val="heading 1"/>
    <w:basedOn w:val="Normal"/>
    <w:next w:val="Normal"/>
    <w:link w:val="Heading1Char"/>
    <w:uiPriority w:val="9"/>
    <w:qFormat/>
    <w:rsid w:val="000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0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74D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D42"/>
    <w:rPr>
      <w:i/>
      <w:iCs/>
    </w:rPr>
  </w:style>
  <w:style w:type="character" w:styleId="Hyperlink">
    <w:name w:val="Hyperlink"/>
    <w:basedOn w:val="DefaultParagraphFont"/>
    <w:uiPriority w:val="99"/>
    <w:semiHidden/>
    <w:unhideWhenUsed/>
    <w:rsid w:val="00174D42"/>
    <w:rPr>
      <w:color w:val="0000FF"/>
      <w:u w:val="single"/>
    </w:rPr>
  </w:style>
  <w:style w:type="paragraph" w:styleId="Header">
    <w:name w:val="header"/>
    <w:basedOn w:val="Normal"/>
    <w:link w:val="HeaderChar"/>
    <w:uiPriority w:val="99"/>
    <w:unhideWhenUsed/>
    <w:rsid w:val="00892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59"/>
  </w:style>
  <w:style w:type="paragraph" w:styleId="Footer">
    <w:name w:val="footer"/>
    <w:basedOn w:val="Normal"/>
    <w:link w:val="FooterChar"/>
    <w:uiPriority w:val="99"/>
    <w:unhideWhenUsed/>
    <w:rsid w:val="0089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59"/>
  </w:style>
  <w:style w:type="paragraph" w:customStyle="1" w:styleId="article-bodyparagraph">
    <w:name w:val="article-body__paragraph"/>
    <w:basedOn w:val="Normal"/>
    <w:rsid w:val="002E7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29802"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037/t29782-000" TargetMode="External"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37/a0026300" TargetMode="External" /><Relationship Id="rId11" Type="http://schemas.openxmlformats.org/officeDocument/2006/relationships/hyperlink" Target="https://doi.org/10.1080/10413209608406310" TargetMode="External" /><Relationship Id="rId5" Type="http://schemas.openxmlformats.org/officeDocument/2006/relationships/endnotes" Target="endnotes.xml" /><Relationship Id="rId10" Type="http://schemas.openxmlformats.org/officeDocument/2006/relationships/hyperlink" Target="https://doi.org/10.1080/07303084.2017.1367745" TargetMode="External" /><Relationship Id="rId4" Type="http://schemas.openxmlformats.org/officeDocument/2006/relationships/footnotes" Target="footnotes.xml" /><Relationship Id="rId9" Type="http://schemas.openxmlformats.org/officeDocument/2006/relationships/hyperlink" Target="https://doi.org/10.3390/ijerph17030837"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2021-03-31T17:07:00Z</dcterms:created>
  <dcterms:modified xsi:type="dcterms:W3CDTF">2021-03-31T17:07:00Z</dcterms:modified>
</cp:coreProperties>
</file>